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94" w:rsidRDefault="00BD40BA" w:rsidP="00BD40B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40BA">
        <w:rPr>
          <w:rFonts w:ascii="Times New Roman" w:hAnsi="Times New Roman" w:cs="Times New Roman"/>
          <w:b/>
          <w:sz w:val="40"/>
          <w:szCs w:val="40"/>
        </w:rPr>
        <w:t>Выводы по моделированию</w:t>
      </w:r>
    </w:p>
    <w:p w:rsidR="007443D7" w:rsidRPr="007443D7" w:rsidRDefault="00762C96" w:rsidP="007443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Результаты, полученные при первоначальном расчете, не удовлетворяют требуемым параметрам переходного процесса, но полученные передаточные числа легко реализуемы. После проведения первой корректировки</w:t>
      </w:r>
      <w:r w:rsidR="00025F5E">
        <w:rPr>
          <w:rFonts w:ascii="Times New Roman" w:hAnsi="Times New Roman" w:cs="Times New Roman"/>
          <w:sz w:val="24"/>
          <w:szCs w:val="24"/>
        </w:rPr>
        <w:t xml:space="preserve"> параметры переходных процессов</w:t>
      </w:r>
      <w:r>
        <w:rPr>
          <w:rFonts w:ascii="Times New Roman" w:hAnsi="Times New Roman" w:cs="Times New Roman"/>
          <w:sz w:val="24"/>
          <w:szCs w:val="24"/>
        </w:rPr>
        <w:t xml:space="preserve"> удовлетворяют требуемым, передаточные числа реализуемы, но выход на астатизм происходит очень долго: на 20 секунде ошибка регулирования равна </w:t>
      </w:r>
      <w:r w:rsidR="00025F5E" w:rsidRPr="00025F5E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>1-2%.  После третьей корректировки время регулирования на всех режимах меньше 1 с, перерегулирование</w:t>
      </w:r>
      <w:r w:rsidR="00025F5E">
        <w:rPr>
          <w:rFonts w:ascii="Times New Roman" w:hAnsi="Times New Roman" w:cs="Times New Roman"/>
          <w:sz w:val="24"/>
          <w:szCs w:val="24"/>
        </w:rPr>
        <w:t xml:space="preserve"> меньше 0.5%, выход на астатизм происходит гораздо раньше, чем после первой корректировки: на 5 секунде ошибка регулирования равна </w:t>
      </w:r>
      <w:r w:rsidR="00025F5E" w:rsidRPr="00025F5E">
        <w:rPr>
          <w:rFonts w:ascii="Times New Roman" w:hAnsi="Times New Roman" w:cs="Times New Roman"/>
          <w:sz w:val="24"/>
          <w:szCs w:val="24"/>
        </w:rPr>
        <w:t>~</w:t>
      </w:r>
      <w:r w:rsidR="00025F5E">
        <w:rPr>
          <w:rFonts w:ascii="Times New Roman" w:hAnsi="Times New Roman" w:cs="Times New Roman"/>
          <w:sz w:val="24"/>
          <w:szCs w:val="24"/>
        </w:rPr>
        <w:t>0.1%</w:t>
      </w:r>
      <w:r w:rsidR="00025F5E" w:rsidRPr="00025F5E">
        <w:rPr>
          <w:rFonts w:ascii="Times New Roman" w:hAnsi="Times New Roman" w:cs="Times New Roman"/>
          <w:sz w:val="24"/>
          <w:szCs w:val="24"/>
        </w:rPr>
        <w:t xml:space="preserve">, </w:t>
      </w:r>
      <w:r w:rsidR="00025F5E">
        <w:rPr>
          <w:rFonts w:ascii="Times New Roman" w:hAnsi="Times New Roman" w:cs="Times New Roman"/>
          <w:sz w:val="24"/>
          <w:szCs w:val="24"/>
        </w:rPr>
        <w:t xml:space="preserve">но полученные передаточные числа АП либо трудно реализуемы, либо вовсе не реализуемы. Таким образом, следует использовать передаточные числа, полученные после первой корректировки. Если на каких-то режимах необходимо получить </w:t>
      </w:r>
      <w:r w:rsidR="007443D7">
        <w:rPr>
          <w:rFonts w:ascii="Times New Roman" w:hAnsi="Times New Roman" w:cs="Times New Roman"/>
          <w:sz w:val="24"/>
          <w:szCs w:val="24"/>
        </w:rPr>
        <w:t>наименьшее</w:t>
      </w:r>
      <w:r w:rsidR="00025F5E">
        <w:rPr>
          <w:rFonts w:ascii="Times New Roman" w:hAnsi="Times New Roman" w:cs="Times New Roman"/>
          <w:sz w:val="24"/>
          <w:szCs w:val="24"/>
        </w:rPr>
        <w:t xml:space="preserve"> время регулирование, </w:t>
      </w:r>
      <w:r w:rsidR="007443D7">
        <w:rPr>
          <w:rFonts w:ascii="Times New Roman" w:hAnsi="Times New Roman" w:cs="Times New Roman"/>
          <w:sz w:val="24"/>
          <w:szCs w:val="24"/>
        </w:rPr>
        <w:t>наименьшее</w:t>
      </w:r>
      <w:r w:rsidR="00025F5E">
        <w:rPr>
          <w:rFonts w:ascii="Times New Roman" w:hAnsi="Times New Roman" w:cs="Times New Roman"/>
          <w:sz w:val="24"/>
          <w:szCs w:val="24"/>
        </w:rPr>
        <w:t xml:space="preserve"> перерегулирование и быстрый выход на астатизм, то следует использовать передаточные числа, пол</w:t>
      </w:r>
      <w:r w:rsidR="007443D7">
        <w:rPr>
          <w:rFonts w:ascii="Times New Roman" w:hAnsi="Times New Roman" w:cs="Times New Roman"/>
          <w:sz w:val="24"/>
          <w:szCs w:val="24"/>
        </w:rPr>
        <w:t>ученные при второй корректировке</w:t>
      </w:r>
      <w:r w:rsidR="00025F5E">
        <w:rPr>
          <w:rFonts w:ascii="Times New Roman" w:hAnsi="Times New Roman" w:cs="Times New Roman"/>
          <w:sz w:val="24"/>
          <w:szCs w:val="24"/>
        </w:rPr>
        <w:t>, или какое-либо среднее значение, лежащее между значениями, соответствующи</w:t>
      </w:r>
      <w:r w:rsidR="007A6E09">
        <w:rPr>
          <w:rFonts w:ascii="Times New Roman" w:hAnsi="Times New Roman" w:cs="Times New Roman"/>
          <w:sz w:val="24"/>
          <w:szCs w:val="24"/>
        </w:rPr>
        <w:t>ми первой и второй корректировкам</w:t>
      </w:r>
      <w:r w:rsidR="00025F5E">
        <w:rPr>
          <w:rFonts w:ascii="Times New Roman" w:hAnsi="Times New Roman" w:cs="Times New Roman"/>
          <w:sz w:val="24"/>
          <w:szCs w:val="24"/>
        </w:rPr>
        <w:t>, если эти числа реально реализуемы.</w:t>
      </w:r>
      <w:r w:rsidR="00E45072">
        <w:rPr>
          <w:rFonts w:ascii="Times New Roman" w:hAnsi="Times New Roman" w:cs="Times New Roman"/>
          <w:sz w:val="24"/>
          <w:szCs w:val="24"/>
        </w:rPr>
        <w:t xml:space="preserve"> Также следует отметить, что </w:t>
      </w:r>
      <w:r w:rsidR="007A6E09">
        <w:rPr>
          <w:rFonts w:ascii="Times New Roman" w:hAnsi="Times New Roman" w:cs="Times New Roman"/>
          <w:sz w:val="24"/>
          <w:szCs w:val="24"/>
        </w:rPr>
        <w:t>для режимов, на которых при первоначальном расчете получились наихудшие параметры переходных процессов, т.е. наибольшее время регулирования и перерегулирование</w:t>
      </w:r>
      <w:r w:rsidR="007A6E09" w:rsidRPr="007A6E09">
        <w:rPr>
          <w:rFonts w:ascii="Times New Roman" w:hAnsi="Times New Roman" w:cs="Times New Roman"/>
          <w:sz w:val="24"/>
          <w:szCs w:val="24"/>
        </w:rPr>
        <w:t xml:space="preserve"> </w:t>
      </w:r>
      <w:r w:rsidR="007A6E09">
        <w:rPr>
          <w:rFonts w:ascii="Times New Roman" w:hAnsi="Times New Roman" w:cs="Times New Roman"/>
          <w:sz w:val="24"/>
          <w:szCs w:val="24"/>
        </w:rPr>
        <w:t>(</w:t>
      </w:r>
      <w:r w:rsidR="007A6E09" w:rsidRPr="007A6E09">
        <w:rPr>
          <w:rFonts w:ascii="Times New Roman" w:hAnsi="Times New Roman" w:cs="Times New Roman"/>
          <w:sz w:val="24"/>
          <w:szCs w:val="24"/>
        </w:rPr>
        <w:t>&gt;10%)</w:t>
      </w:r>
      <w:r w:rsidR="007A6E09">
        <w:rPr>
          <w:rFonts w:ascii="Times New Roman" w:hAnsi="Times New Roman" w:cs="Times New Roman"/>
          <w:sz w:val="24"/>
          <w:szCs w:val="24"/>
        </w:rPr>
        <w:t>, после второй корректировки получились реализуемые передаточные числа.</w:t>
      </w:r>
      <w:r w:rsidR="007443D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443D7" w:rsidRPr="007443D7" w:rsidSect="00210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0BA"/>
    <w:rsid w:val="00025F5E"/>
    <w:rsid w:val="0021030B"/>
    <w:rsid w:val="004001A7"/>
    <w:rsid w:val="00523D94"/>
    <w:rsid w:val="007443D7"/>
    <w:rsid w:val="00762C96"/>
    <w:rsid w:val="007A6E09"/>
    <w:rsid w:val="007B7AAF"/>
    <w:rsid w:val="00BD40BA"/>
    <w:rsid w:val="00E03B2E"/>
    <w:rsid w:val="00E45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Leleg</dc:creator>
  <cp:lastModifiedBy>Leleg</cp:lastModifiedBy>
  <cp:revision>3</cp:revision>
  <cp:lastPrinted>2011-05-02T15:29:00Z</cp:lastPrinted>
  <dcterms:created xsi:type="dcterms:W3CDTF">2011-05-02T14:37:00Z</dcterms:created>
  <dcterms:modified xsi:type="dcterms:W3CDTF">2011-05-02T15:32:00Z</dcterms:modified>
</cp:coreProperties>
</file>